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EC2" w:rsidRPr="009313E2" w:rsidRDefault="00224EC2" w:rsidP="00224EC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sz w:val="24"/>
          <w:szCs w:val="24"/>
        </w:rPr>
      </w:pPr>
      <w:r w:rsidRPr="009313E2">
        <w:rPr>
          <w:sz w:val="24"/>
          <w:szCs w:val="24"/>
        </w:rPr>
        <w:t>Приложение 8</w:t>
      </w:r>
    </w:p>
    <w:p w:rsidR="00224EC2" w:rsidRPr="009313E2" w:rsidRDefault="00224EC2" w:rsidP="00224EC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sz w:val="24"/>
          <w:szCs w:val="24"/>
        </w:rPr>
      </w:pPr>
      <w:r w:rsidRPr="009313E2">
        <w:rPr>
          <w:sz w:val="24"/>
          <w:szCs w:val="24"/>
        </w:rPr>
        <w:t xml:space="preserve">к Порядку принятия решений о разработке муниципальных программ ЗАТО Северск Томской области, их формирования </w:t>
      </w:r>
      <w:r w:rsidRPr="009313E2">
        <w:rPr>
          <w:sz w:val="24"/>
          <w:szCs w:val="24"/>
        </w:rPr>
        <w:br/>
        <w:t>и реализации</w:t>
      </w:r>
    </w:p>
    <w:p w:rsidR="00224EC2" w:rsidRPr="009313E2" w:rsidRDefault="00224EC2" w:rsidP="00224EC2">
      <w:pPr>
        <w:widowControl w:val="0"/>
        <w:autoSpaceDE w:val="0"/>
        <w:autoSpaceDN w:val="0"/>
        <w:adjustRightInd w:val="0"/>
        <w:ind w:right="-29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B53D01" w:rsidRPr="009313E2" w:rsidRDefault="00B53D01" w:rsidP="00B53D01">
      <w:pPr>
        <w:jc w:val="center"/>
        <w:rPr>
          <w:rFonts w:ascii="Times New Roman" w:hAnsi="Times New Roman"/>
          <w:sz w:val="24"/>
          <w:szCs w:val="24"/>
        </w:rPr>
      </w:pPr>
      <w:r w:rsidRPr="009313E2">
        <w:rPr>
          <w:rFonts w:ascii="Times New Roman" w:hAnsi="Times New Roman"/>
          <w:sz w:val="24"/>
          <w:szCs w:val="24"/>
        </w:rPr>
        <w:t>ИНФОРМАЦИЯ</w:t>
      </w:r>
    </w:p>
    <w:p w:rsidR="00B53D01" w:rsidRPr="009313E2" w:rsidRDefault="00B53D01" w:rsidP="00B53D01">
      <w:pPr>
        <w:jc w:val="center"/>
        <w:rPr>
          <w:rFonts w:ascii="Times New Roman" w:hAnsi="Times New Roman"/>
          <w:sz w:val="24"/>
          <w:szCs w:val="24"/>
        </w:rPr>
      </w:pPr>
      <w:r w:rsidRPr="009313E2">
        <w:rPr>
          <w:rFonts w:ascii="Times New Roman" w:hAnsi="Times New Roman"/>
          <w:sz w:val="24"/>
          <w:szCs w:val="24"/>
        </w:rPr>
        <w:t xml:space="preserve"> об основных мерах правового регулирования, налоговых расходах в сфере реализации муниципальной программы «Обеспечение безопасности</w:t>
      </w:r>
    </w:p>
    <w:p w:rsidR="00B53D01" w:rsidRPr="009313E2" w:rsidRDefault="00B53D01" w:rsidP="00B53D01">
      <w:pPr>
        <w:jc w:val="center"/>
        <w:rPr>
          <w:rFonts w:ascii="Times New Roman" w:hAnsi="Times New Roman"/>
          <w:sz w:val="24"/>
          <w:szCs w:val="24"/>
        </w:rPr>
      </w:pPr>
      <w:r w:rsidRPr="009313E2">
        <w:rPr>
          <w:rFonts w:ascii="Times New Roman" w:hAnsi="Times New Roman"/>
          <w:sz w:val="24"/>
          <w:szCs w:val="24"/>
        </w:rPr>
        <w:t>населения на территории ЗАТО Северск» на 2015 - 2020 годы</w:t>
      </w:r>
    </w:p>
    <w:p w:rsidR="00224EC2" w:rsidRPr="009313E2" w:rsidRDefault="00224EC2" w:rsidP="00224EC2">
      <w:pPr>
        <w:shd w:val="clear" w:color="auto" w:fill="FFFFFF"/>
        <w:spacing w:before="5"/>
        <w:jc w:val="center"/>
        <w:rPr>
          <w:sz w:val="24"/>
          <w:szCs w:val="24"/>
        </w:rPr>
      </w:pPr>
    </w:p>
    <w:tbl>
      <w:tblPr>
        <w:tblW w:w="9810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2267"/>
        <w:gridCol w:w="2075"/>
        <w:gridCol w:w="1353"/>
        <w:gridCol w:w="1328"/>
        <w:gridCol w:w="2238"/>
      </w:tblGrid>
      <w:tr w:rsidR="009313E2" w:rsidRPr="009313E2" w:rsidTr="001B7707">
        <w:trPr>
          <w:trHeight w:val="1083"/>
          <w:tblHeader/>
        </w:trPr>
        <w:tc>
          <w:tcPr>
            <w:tcW w:w="549" w:type="dxa"/>
            <w:vMerge w:val="restart"/>
            <w:tcBorders>
              <w:bottom w:val="nil"/>
            </w:tcBorders>
          </w:tcPr>
          <w:p w:rsidR="00224EC2" w:rsidRPr="009313E2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67" w:type="dxa"/>
            <w:vMerge w:val="restart"/>
            <w:tcBorders>
              <w:bottom w:val="nil"/>
            </w:tcBorders>
          </w:tcPr>
          <w:p w:rsidR="00224EC2" w:rsidRPr="009313E2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Наименование меры (бюджетной, налоговой, правовой, иной)</w:t>
            </w:r>
          </w:p>
        </w:tc>
        <w:tc>
          <w:tcPr>
            <w:tcW w:w="2075" w:type="dxa"/>
            <w:vMerge w:val="restart"/>
            <w:tcBorders>
              <w:bottom w:val="nil"/>
            </w:tcBorders>
          </w:tcPr>
          <w:p w:rsidR="00224EC2" w:rsidRPr="009313E2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Содержание меры</w:t>
            </w:r>
          </w:p>
        </w:tc>
        <w:tc>
          <w:tcPr>
            <w:tcW w:w="2681" w:type="dxa"/>
            <w:gridSpan w:val="2"/>
          </w:tcPr>
          <w:p w:rsidR="00224EC2" w:rsidRPr="009313E2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238" w:type="dxa"/>
            <w:vMerge w:val="restart"/>
            <w:tcBorders>
              <w:bottom w:val="nil"/>
            </w:tcBorders>
          </w:tcPr>
          <w:p w:rsidR="00224EC2" w:rsidRPr="009313E2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Социально-экономический эффект от применения меры</w:t>
            </w:r>
          </w:p>
        </w:tc>
      </w:tr>
      <w:tr w:rsidR="009313E2" w:rsidRPr="009313E2" w:rsidTr="001B7707">
        <w:trPr>
          <w:tblHeader/>
        </w:trPr>
        <w:tc>
          <w:tcPr>
            <w:tcW w:w="549" w:type="dxa"/>
            <w:vMerge/>
            <w:tcBorders>
              <w:bottom w:val="nil"/>
            </w:tcBorders>
          </w:tcPr>
          <w:p w:rsidR="00224EC2" w:rsidRPr="009313E2" w:rsidRDefault="00224EC2" w:rsidP="00D53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bottom w:val="nil"/>
            </w:tcBorders>
          </w:tcPr>
          <w:p w:rsidR="00224EC2" w:rsidRPr="009313E2" w:rsidRDefault="00224EC2" w:rsidP="00D53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vMerge/>
            <w:tcBorders>
              <w:bottom w:val="nil"/>
            </w:tcBorders>
          </w:tcPr>
          <w:p w:rsidR="00224EC2" w:rsidRPr="009313E2" w:rsidRDefault="00224EC2" w:rsidP="00D53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:rsidR="00224EC2" w:rsidRPr="009313E2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328" w:type="dxa"/>
            <w:tcBorders>
              <w:bottom w:val="nil"/>
            </w:tcBorders>
          </w:tcPr>
          <w:p w:rsidR="00224EC2" w:rsidRPr="009313E2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238" w:type="dxa"/>
            <w:vMerge/>
            <w:tcBorders>
              <w:bottom w:val="nil"/>
            </w:tcBorders>
          </w:tcPr>
          <w:p w:rsidR="00224EC2" w:rsidRPr="009313E2" w:rsidRDefault="00224EC2" w:rsidP="00D53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7707" w:rsidRPr="009313E2" w:rsidRDefault="001B7707">
      <w:pPr>
        <w:rPr>
          <w:sz w:val="2"/>
          <w:szCs w:val="2"/>
        </w:rPr>
      </w:pPr>
    </w:p>
    <w:tbl>
      <w:tblPr>
        <w:tblW w:w="9810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2267"/>
        <w:gridCol w:w="2075"/>
        <w:gridCol w:w="1353"/>
        <w:gridCol w:w="1328"/>
        <w:gridCol w:w="2238"/>
      </w:tblGrid>
      <w:tr w:rsidR="009313E2" w:rsidRPr="009313E2" w:rsidTr="001B7707">
        <w:trPr>
          <w:tblHeader/>
        </w:trPr>
        <w:tc>
          <w:tcPr>
            <w:tcW w:w="549" w:type="dxa"/>
          </w:tcPr>
          <w:p w:rsidR="00003484" w:rsidRPr="009313E2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5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8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8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313E2" w:rsidRPr="009313E2" w:rsidTr="001B7707">
        <w:tc>
          <w:tcPr>
            <w:tcW w:w="549" w:type="dxa"/>
          </w:tcPr>
          <w:p w:rsidR="00003484" w:rsidRPr="009313E2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7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Профилактика терроризма и экстремизма, минимизация и ликвидация последствий проявления терроризма и экстремизма в границах городского округа</w:t>
            </w:r>
          </w:p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Создание условий, препятствующих совершению террористических актов и иных действий экстремистского характера</w:t>
            </w:r>
          </w:p>
        </w:tc>
        <w:tc>
          <w:tcPr>
            <w:tcW w:w="1353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328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238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Отсутствие на территории ЗАТО Северск террористических актов, фактов проявления экстремизма</w:t>
            </w:r>
          </w:p>
        </w:tc>
      </w:tr>
      <w:tr w:rsidR="009313E2" w:rsidRPr="009313E2" w:rsidTr="001B7707">
        <w:tc>
          <w:tcPr>
            <w:tcW w:w="549" w:type="dxa"/>
          </w:tcPr>
          <w:p w:rsidR="00003484" w:rsidRPr="009313E2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7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Предупреждение и ликвидация последствий чрезвычайных ситуаций в границах городского округа ЗАТО Северск Томской области</w:t>
            </w:r>
          </w:p>
        </w:tc>
        <w:tc>
          <w:tcPr>
            <w:tcW w:w="2075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Создание правовой основы для принятия мер по предупреждению чрезвычайных ситуаций и последствий стихийных бедствий</w:t>
            </w:r>
          </w:p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328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238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Повышение уровня безопасности на территории городского округа ЗАТО Северск Томской области</w:t>
            </w:r>
          </w:p>
        </w:tc>
      </w:tr>
      <w:tr w:rsidR="009313E2" w:rsidRPr="009313E2" w:rsidTr="001B7707">
        <w:tc>
          <w:tcPr>
            <w:tcW w:w="549" w:type="dxa"/>
          </w:tcPr>
          <w:p w:rsidR="00003484" w:rsidRPr="009313E2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67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безопас-ности в границах городского округа ЗАТО Северск Томской области</w:t>
            </w:r>
          </w:p>
        </w:tc>
        <w:tc>
          <w:tcPr>
            <w:tcW w:w="2075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Проведение первичных мер пожарной безопасности в муниципальных учреждениях и населенных пунктах ЗАТО Северск</w:t>
            </w:r>
          </w:p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328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238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Обеспечение пожарной безопасности на территории городского округа ЗАТО Северск Томской области</w:t>
            </w:r>
          </w:p>
        </w:tc>
      </w:tr>
      <w:tr w:rsidR="009313E2" w:rsidRPr="009313E2" w:rsidTr="001B7707">
        <w:tc>
          <w:tcPr>
            <w:tcW w:w="549" w:type="dxa"/>
          </w:tcPr>
          <w:p w:rsidR="00003484" w:rsidRPr="009313E2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67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 xml:space="preserve">Организация и осуществление мероприятий по гражданской обороне, защите населения и </w:t>
            </w:r>
            <w:r w:rsidRPr="009313E2">
              <w:rPr>
                <w:rFonts w:ascii="Times New Roman" w:hAnsi="Times New Roman"/>
                <w:sz w:val="24"/>
                <w:szCs w:val="24"/>
              </w:rPr>
              <w:lastRenderedPageBreak/>
              <w:t>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2075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Проведение мероприятий по подготовке к ведению гражданской обороны и </w:t>
            </w:r>
            <w:r w:rsidRPr="009313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защите населения от чрезвычайных ситуаций природ-ного и техногенного </w:t>
            </w:r>
            <w:bookmarkStart w:id="0" w:name="_GoBack"/>
            <w:bookmarkEnd w:id="0"/>
            <w:r w:rsidRPr="009313E2">
              <w:rPr>
                <w:rFonts w:ascii="Times New Roman" w:hAnsi="Times New Roman"/>
                <w:sz w:val="24"/>
                <w:szCs w:val="24"/>
              </w:rPr>
              <w:t>характера</w:t>
            </w:r>
          </w:p>
        </w:tc>
        <w:tc>
          <w:tcPr>
            <w:tcW w:w="1353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328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238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Повышение уровня безопасности на территории городского округа ЗАТО Северск Томской области</w:t>
            </w:r>
          </w:p>
        </w:tc>
      </w:tr>
      <w:tr w:rsidR="009313E2" w:rsidRPr="009313E2" w:rsidTr="001B7707">
        <w:tc>
          <w:tcPr>
            <w:tcW w:w="549" w:type="dxa"/>
          </w:tcPr>
          <w:p w:rsidR="00003484" w:rsidRPr="009313E2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67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2075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 xml:space="preserve">Развертывание спасательных постов в местах отдыха населения </w:t>
            </w:r>
          </w:p>
        </w:tc>
        <w:tc>
          <w:tcPr>
            <w:tcW w:w="1353" w:type="dxa"/>
          </w:tcPr>
          <w:p w:rsidR="00003484" w:rsidRPr="009313E2" w:rsidRDefault="00003484" w:rsidP="00D03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Летний период 20</w:t>
            </w:r>
            <w:r w:rsidR="00D03F26" w:rsidRPr="009313E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28" w:type="dxa"/>
          </w:tcPr>
          <w:p w:rsidR="00003484" w:rsidRPr="009313E2" w:rsidRDefault="00003484" w:rsidP="00D03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Летний период 20</w:t>
            </w:r>
            <w:r w:rsidR="00D03F26" w:rsidRPr="009313E2">
              <w:rPr>
                <w:rFonts w:ascii="Times New Roman" w:hAnsi="Times New Roman"/>
                <w:sz w:val="24"/>
                <w:szCs w:val="24"/>
              </w:rPr>
              <w:t>20</w:t>
            </w:r>
            <w:r w:rsidRPr="009313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Обеспечение безопасности на водных объектах</w:t>
            </w:r>
          </w:p>
        </w:tc>
      </w:tr>
      <w:tr w:rsidR="009313E2" w:rsidRPr="009313E2" w:rsidTr="001B7707">
        <w:tc>
          <w:tcPr>
            <w:tcW w:w="549" w:type="dxa"/>
          </w:tcPr>
          <w:p w:rsidR="00003484" w:rsidRPr="009313E2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67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Оказание содействия по созданию и функционированию добровольных формирований населения по охране общественного порядка</w:t>
            </w:r>
          </w:p>
        </w:tc>
        <w:tc>
          <w:tcPr>
            <w:tcW w:w="2075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Создание добровольных формирований по охране общественного порядка</w:t>
            </w:r>
          </w:p>
        </w:tc>
        <w:tc>
          <w:tcPr>
            <w:tcW w:w="1353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328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238" w:type="dxa"/>
          </w:tcPr>
          <w:p w:rsidR="00003484" w:rsidRPr="009313E2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13E2">
              <w:rPr>
                <w:rFonts w:ascii="Times New Roman" w:hAnsi="Times New Roman"/>
                <w:sz w:val="24"/>
                <w:szCs w:val="24"/>
              </w:rPr>
              <w:t>Повышение уровня общественной безопасности на территории ЗАТО Северск</w:t>
            </w:r>
          </w:p>
        </w:tc>
      </w:tr>
    </w:tbl>
    <w:p w:rsidR="00FB206E" w:rsidRPr="009313E2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9313E2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9313E2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9313E2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9313E2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9313E2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9313E2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9313E2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9313E2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9313E2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9313E2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9313E2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9313E2" w:rsidRDefault="00FB206E" w:rsidP="00FB206E">
      <w:pPr>
        <w:rPr>
          <w:rFonts w:ascii="Times New Roman" w:hAnsi="Times New Roman"/>
          <w:sz w:val="24"/>
          <w:szCs w:val="24"/>
        </w:rPr>
      </w:pPr>
    </w:p>
    <w:p w:rsidR="0050258B" w:rsidRPr="009313E2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Pr="009313E2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Pr="009313E2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Pr="009313E2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Pr="009313E2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Pr="009313E2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Pr="009313E2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Pr="009313E2" w:rsidRDefault="0050258B" w:rsidP="00FB206E">
      <w:pPr>
        <w:rPr>
          <w:rFonts w:ascii="Times New Roman" w:hAnsi="Times New Roman"/>
          <w:sz w:val="24"/>
          <w:szCs w:val="24"/>
        </w:rPr>
      </w:pPr>
    </w:p>
    <w:p w:rsidR="009313E2" w:rsidRPr="009313E2" w:rsidRDefault="009313E2" w:rsidP="00FB206E">
      <w:pPr>
        <w:rPr>
          <w:rFonts w:ascii="Times New Roman" w:hAnsi="Times New Roman"/>
          <w:sz w:val="24"/>
          <w:szCs w:val="24"/>
        </w:rPr>
      </w:pPr>
    </w:p>
    <w:p w:rsidR="009313E2" w:rsidRPr="009313E2" w:rsidRDefault="009313E2" w:rsidP="00FB206E">
      <w:pPr>
        <w:rPr>
          <w:rFonts w:ascii="Times New Roman" w:hAnsi="Times New Roman"/>
          <w:sz w:val="24"/>
          <w:szCs w:val="24"/>
        </w:rPr>
      </w:pPr>
    </w:p>
    <w:p w:rsidR="009313E2" w:rsidRPr="009313E2" w:rsidRDefault="009313E2" w:rsidP="00FB206E">
      <w:pPr>
        <w:rPr>
          <w:rFonts w:ascii="Times New Roman" w:hAnsi="Times New Roman"/>
          <w:sz w:val="24"/>
          <w:szCs w:val="24"/>
        </w:rPr>
      </w:pPr>
    </w:p>
    <w:p w:rsidR="009313E2" w:rsidRPr="009313E2" w:rsidRDefault="009313E2" w:rsidP="00FB206E">
      <w:pPr>
        <w:rPr>
          <w:rFonts w:ascii="Times New Roman" w:hAnsi="Times New Roman"/>
          <w:sz w:val="24"/>
          <w:szCs w:val="24"/>
        </w:rPr>
      </w:pPr>
    </w:p>
    <w:p w:rsidR="009313E2" w:rsidRPr="009313E2" w:rsidRDefault="009313E2" w:rsidP="00FB206E">
      <w:pPr>
        <w:rPr>
          <w:rFonts w:ascii="Times New Roman" w:hAnsi="Times New Roman"/>
          <w:sz w:val="24"/>
          <w:szCs w:val="24"/>
        </w:rPr>
      </w:pPr>
    </w:p>
    <w:p w:rsidR="00FB206E" w:rsidRPr="009313E2" w:rsidRDefault="00FB206E" w:rsidP="00FB206E">
      <w:pPr>
        <w:rPr>
          <w:rFonts w:ascii="Times New Roman" w:hAnsi="Times New Roman"/>
          <w:sz w:val="24"/>
          <w:szCs w:val="24"/>
        </w:rPr>
      </w:pPr>
      <w:r w:rsidRPr="009313E2">
        <w:rPr>
          <w:rFonts w:ascii="Times New Roman" w:hAnsi="Times New Roman"/>
          <w:sz w:val="24"/>
          <w:szCs w:val="24"/>
        </w:rPr>
        <w:t>В.В.</w:t>
      </w:r>
      <w:r w:rsidR="0054030A" w:rsidRPr="009313E2">
        <w:rPr>
          <w:rFonts w:ascii="Times New Roman" w:hAnsi="Times New Roman"/>
          <w:sz w:val="24"/>
          <w:szCs w:val="24"/>
        </w:rPr>
        <w:t>Алехина</w:t>
      </w:r>
    </w:p>
    <w:p w:rsidR="00FF451A" w:rsidRPr="009313E2" w:rsidRDefault="00FB206E">
      <w:r w:rsidRPr="009313E2">
        <w:rPr>
          <w:rFonts w:ascii="Times New Roman" w:hAnsi="Times New Roman"/>
          <w:sz w:val="24"/>
          <w:szCs w:val="24"/>
        </w:rPr>
        <w:t xml:space="preserve">77 38 </w:t>
      </w:r>
      <w:r w:rsidR="0054030A" w:rsidRPr="009313E2">
        <w:rPr>
          <w:rFonts w:ascii="Times New Roman" w:hAnsi="Times New Roman"/>
          <w:sz w:val="24"/>
          <w:szCs w:val="24"/>
        </w:rPr>
        <w:t>04</w:t>
      </w:r>
    </w:p>
    <w:sectPr w:rsidR="00FF451A" w:rsidRPr="009313E2" w:rsidSect="00DC3D53">
      <w:headerReference w:type="default" r:id="rId7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D53" w:rsidRDefault="00DC3D53" w:rsidP="00DC3D53">
      <w:r>
        <w:separator/>
      </w:r>
    </w:p>
  </w:endnote>
  <w:endnote w:type="continuationSeparator" w:id="0">
    <w:p w:rsidR="00DC3D53" w:rsidRDefault="00DC3D53" w:rsidP="00DC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D53" w:rsidRDefault="00DC3D53" w:rsidP="00DC3D53">
      <w:r>
        <w:separator/>
      </w:r>
    </w:p>
  </w:footnote>
  <w:footnote w:type="continuationSeparator" w:id="0">
    <w:p w:rsidR="00DC3D53" w:rsidRDefault="00DC3D53" w:rsidP="00DC3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22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C3D53" w:rsidRPr="009313E2" w:rsidRDefault="009F2C77">
        <w:pPr>
          <w:pStyle w:val="a3"/>
          <w:jc w:val="center"/>
          <w:rPr>
            <w:sz w:val="24"/>
            <w:szCs w:val="24"/>
          </w:rPr>
        </w:pPr>
        <w:r w:rsidRPr="009313E2">
          <w:rPr>
            <w:noProof/>
            <w:sz w:val="24"/>
            <w:szCs w:val="24"/>
          </w:rPr>
          <w:fldChar w:fldCharType="begin"/>
        </w:r>
        <w:r w:rsidRPr="009313E2">
          <w:rPr>
            <w:noProof/>
            <w:sz w:val="24"/>
            <w:szCs w:val="24"/>
          </w:rPr>
          <w:instrText xml:space="preserve"> PAGE   \* MERGEFORMAT </w:instrText>
        </w:r>
        <w:r w:rsidRPr="009313E2">
          <w:rPr>
            <w:noProof/>
            <w:sz w:val="24"/>
            <w:szCs w:val="24"/>
          </w:rPr>
          <w:fldChar w:fldCharType="separate"/>
        </w:r>
        <w:r w:rsidR="009313E2">
          <w:rPr>
            <w:noProof/>
            <w:sz w:val="24"/>
            <w:szCs w:val="24"/>
          </w:rPr>
          <w:t>2</w:t>
        </w:r>
        <w:r w:rsidRPr="009313E2">
          <w:rPr>
            <w:noProof/>
            <w:sz w:val="24"/>
            <w:szCs w:val="24"/>
          </w:rPr>
          <w:fldChar w:fldCharType="end"/>
        </w:r>
      </w:p>
    </w:sdtContent>
  </w:sdt>
  <w:p w:rsidR="00DC3D53" w:rsidRDefault="00DC3D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EC2"/>
    <w:rsid w:val="00003484"/>
    <w:rsid w:val="00043EA2"/>
    <w:rsid w:val="00055665"/>
    <w:rsid w:val="00141907"/>
    <w:rsid w:val="001B23DA"/>
    <w:rsid w:val="001B7707"/>
    <w:rsid w:val="00224EC2"/>
    <w:rsid w:val="00294163"/>
    <w:rsid w:val="002B3876"/>
    <w:rsid w:val="00482D64"/>
    <w:rsid w:val="0050258B"/>
    <w:rsid w:val="0054030A"/>
    <w:rsid w:val="0057430C"/>
    <w:rsid w:val="005F34FF"/>
    <w:rsid w:val="007263AA"/>
    <w:rsid w:val="00744F60"/>
    <w:rsid w:val="00876CCC"/>
    <w:rsid w:val="008A19AC"/>
    <w:rsid w:val="008D2D39"/>
    <w:rsid w:val="009064B6"/>
    <w:rsid w:val="009313E2"/>
    <w:rsid w:val="009F2C77"/>
    <w:rsid w:val="00B53D01"/>
    <w:rsid w:val="00B770AA"/>
    <w:rsid w:val="00BA12FC"/>
    <w:rsid w:val="00C84A85"/>
    <w:rsid w:val="00D03F26"/>
    <w:rsid w:val="00DC3D53"/>
    <w:rsid w:val="00DF000B"/>
    <w:rsid w:val="00FB206E"/>
    <w:rsid w:val="00FF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5:docId w15:val="{C66883B7-26DB-4FD4-B61B-C02EFC69D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EC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4E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C3D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3D53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C3D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C3D53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897A-493B-4D9F-947F-0DD186BE6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tartyshnyi</dc:creator>
  <cp:lastModifiedBy>Алёхина В.В.</cp:lastModifiedBy>
  <cp:revision>20</cp:revision>
  <dcterms:created xsi:type="dcterms:W3CDTF">2019-02-04T02:20:00Z</dcterms:created>
  <dcterms:modified xsi:type="dcterms:W3CDTF">2021-02-20T13:46:00Z</dcterms:modified>
</cp:coreProperties>
</file>